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17" w:rsidRDefault="00E237B0" w:rsidP="004843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  <w:r w:rsidR="00FE184A"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консультативного совета по иностранным инвестициям </w:t>
      </w:r>
    </w:p>
    <w:p w:rsidR="00FE184A" w:rsidRPr="00E237B0" w:rsidRDefault="00FE184A" w:rsidP="004843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при </w:t>
      </w:r>
      <w:r w:rsidR="00EB051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Губернаторе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Краснодарского края</w:t>
      </w:r>
    </w:p>
    <w:p w:rsidR="00FE184A" w:rsidRDefault="00E237B0" w:rsidP="004843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(у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твержден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hyperlink w:anchor="sub_0" w:history="1">
        <w:r w:rsidRPr="00CD68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6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главы администрации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Краснодарского края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740F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28 сентября 2004 г</w:t>
      </w:r>
      <w:r w:rsidR="008205FD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  <w:r w:rsidR="00740FC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</w:t>
      </w:r>
      <w:r w:rsidRPr="00E237B0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949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)</w:t>
      </w:r>
    </w:p>
    <w:p w:rsidR="00853502" w:rsidRPr="00853502" w:rsidRDefault="00853502" w:rsidP="00853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26"/>
        <w:gridCol w:w="6236"/>
      </w:tblGrid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</w:t>
            </w:r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Вениамин Иванович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3D01F0" w:rsidP="003D01F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3502"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убернатор Краснодарского края, председатель консультативного совета;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Галась</w:t>
            </w:r>
            <w:proofErr w:type="spellEnd"/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Петрович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3D01F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3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убернатора Краснодарского края, заместитель председателя консультативного совета;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Руппель</w:t>
            </w:r>
            <w:proofErr w:type="spellEnd"/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3D01F0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3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края, заместитель председателя консультативного совета;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</w:t>
            </w:r>
            <w:r w:rsidR="00F5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53502" w:rsidRPr="00853502" w:rsidRDefault="00F50F4E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F50F4E" w:rsidP="00F50F4E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руководителя</w:t>
            </w:r>
            <w:r w:rsidR="00853502"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бизнеса и внешнеэкономической деятельности</w:t>
            </w:r>
            <w:r w:rsidR="00853502"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края, секретарь консультативного совета.</w:t>
            </w:r>
          </w:p>
        </w:tc>
      </w:tr>
      <w:tr w:rsidR="00853502" w:rsidRPr="00853502" w:rsidTr="00010B9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консультативного совета: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Алаторцев</w:t>
            </w:r>
            <w:proofErr w:type="spellEnd"/>
          </w:p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Валерьевич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связям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государственными органами в Южном федеральном округе общества 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Каргилл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Алиса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Гарниковна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по корпоративным вопросам Южного региона общества с ограниченной ответственностью «Филип Моррис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Сэйлз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энд Маркетинг» (по согласованию);</w:t>
            </w:r>
          </w:p>
        </w:tc>
      </w:tr>
      <w:tr w:rsidR="00853502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Балабанова</w:t>
            </w:r>
          </w:p>
          <w:p w:rsidR="00853502" w:rsidRPr="00853502" w:rsidRDefault="00853502" w:rsidP="0085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85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53502" w:rsidRPr="00853502" w:rsidRDefault="00853502" w:rsidP="003D0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вице-президент по корпоративным отношениям в России и СНГ общества</w:t>
            </w:r>
            <w:r w:rsidR="003D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Пепсико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Холдингс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F50F4E" w:rsidRPr="00853502" w:rsidTr="00492F3B">
        <w:tc>
          <w:tcPr>
            <w:tcW w:w="3261" w:type="dxa"/>
          </w:tcPr>
          <w:p w:rsidR="00F50F4E" w:rsidRPr="00130568" w:rsidRDefault="00F50F4E" w:rsidP="00F50F4E">
            <w:pPr>
              <w:spacing w:after="0" w:line="235" w:lineRule="auto"/>
              <w:ind w:right="169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130568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Воробьев </w:t>
            </w:r>
          </w:p>
          <w:p w:rsidR="00F50F4E" w:rsidRPr="00130568" w:rsidRDefault="00F50F4E" w:rsidP="00F50F4E">
            <w:pPr>
              <w:spacing w:after="0" w:line="235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30568">
              <w:rPr>
                <w:rFonts w:ascii="Times New Roman" w:eastAsia="Calibri" w:hAnsi="Times New Roman"/>
                <w:noProof/>
                <w:sz w:val="28"/>
                <w:szCs w:val="28"/>
              </w:rPr>
              <w:t>Василий Юрьевич</w:t>
            </w:r>
          </w:p>
        </w:tc>
        <w:tc>
          <w:tcPr>
            <w:tcW w:w="426" w:type="dxa"/>
          </w:tcPr>
          <w:p w:rsidR="00F50F4E" w:rsidRPr="00130568" w:rsidRDefault="00F50F4E" w:rsidP="00F50F4E">
            <w:pPr>
              <w:spacing w:after="0" w:line="235" w:lineRule="auto"/>
              <w:ind w:left="-62"/>
              <w:jc w:val="center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130568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F50F4E" w:rsidRPr="00130568" w:rsidRDefault="00F50F4E" w:rsidP="00F50F4E">
            <w:pPr>
              <w:spacing w:after="0" w:line="235" w:lineRule="auto"/>
              <w:ind w:hanging="41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130568">
              <w:rPr>
                <w:rFonts w:ascii="Times New Roman" w:eastAsia="Calibri" w:hAnsi="Times New Roman"/>
                <w:sz w:val="28"/>
                <w:szCs w:val="28"/>
              </w:rPr>
              <w:t xml:space="preserve">руководитель департамента развития бизнеса </w:t>
            </w:r>
            <w:r w:rsidRPr="00130568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и внешнеэкономической деятельности </w:t>
            </w:r>
            <w:proofErr w:type="gramStart"/>
            <w:r w:rsidRPr="00130568">
              <w:rPr>
                <w:rFonts w:ascii="Times New Roman" w:eastAsia="Calibri" w:hAnsi="Times New Roman"/>
                <w:sz w:val="28"/>
                <w:szCs w:val="28"/>
              </w:rPr>
              <w:t>Красно-</w:t>
            </w:r>
            <w:proofErr w:type="spellStart"/>
            <w:r w:rsidRPr="00130568">
              <w:rPr>
                <w:rFonts w:ascii="Times New Roman" w:eastAsia="Calibri" w:hAnsi="Times New Roman"/>
                <w:sz w:val="28"/>
                <w:szCs w:val="28"/>
              </w:rPr>
              <w:t>дарского</w:t>
            </w:r>
            <w:proofErr w:type="spellEnd"/>
            <w:proofErr w:type="gramEnd"/>
            <w:r w:rsidRPr="00130568">
              <w:rPr>
                <w:rFonts w:ascii="Times New Roman" w:eastAsia="Calibri" w:hAnsi="Times New Roman"/>
                <w:sz w:val="28"/>
                <w:szCs w:val="28"/>
              </w:rPr>
              <w:t xml:space="preserve"> края;».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Новгородов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Николаевич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Клаас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</w:t>
            </w:r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ограниченной ответственностью «КЕМПАРТНЕРС»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Жарко</w:t>
            </w:r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Юрьевич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по корпоративным вопросам и взаимодействию с государственными органами акционерного общества «</w:t>
            </w:r>
            <w:proofErr w:type="spellStart"/>
            <w:r w:rsidRPr="00F5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Эйч</w:t>
            </w:r>
            <w:proofErr w:type="spellEnd"/>
            <w:r w:rsidRPr="00F5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энд Эн», руководитель обособленного подразделения «Краснодар», координатор для обеспечения взаимодейс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твия между членами консультатив</w:t>
            </w:r>
            <w:r w:rsidRPr="00F5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совета – организациями с участием иностранного капитала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Кадышев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Леонидович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АПК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Бондюэль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внешним связям общества 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Бондюэль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-Кубань»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Кузенков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Давидович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непубличного акционерного общества «Корпорация развития Краснодарского края»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Кузьменков</w:t>
            </w:r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менеджер по юридическим и корпоративным вопросам общества с ограниченной ответственностью «Нестле Кубань»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Липинская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 № 8 публичного акционерного общества коммерческого банка «Центр-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Минжулова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Южным филиалом – директор регионального центра «Южный» акционерного общества «Банк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Интеза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Мичков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 общества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ограниченной ответственностью «КНАУФ ГИПС КУБАНЬ»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Покиньбура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0F4E" w:rsidRPr="00EB0517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 Васильевна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по внешним связям филиала </w:t>
            </w:r>
            <w:r w:rsidRPr="00EB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Русджам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Стеклотара Холдинг» в городе Крымске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Викторовна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палаты Краснодарского края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Пустовит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Павлович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партнер адвокатского бюро «Юг» адвокатской палаты Краснодарского края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Смирнов</w:t>
            </w:r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Фрезениус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Медикал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Кеа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Кубань»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</w:t>
            </w:r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Союза «Торгово-промышленная палата Краснодарского края» (по согласованию);</w:t>
            </w:r>
          </w:p>
        </w:tc>
      </w:tr>
      <w:tr w:rsidR="00B15390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15390" w:rsidRPr="00130568" w:rsidRDefault="00B15390" w:rsidP="00B15390">
            <w:pPr>
              <w:spacing w:after="0" w:line="245" w:lineRule="auto"/>
              <w:ind w:right="169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130568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Шалимова </w:t>
            </w:r>
          </w:p>
          <w:p w:rsidR="00B15390" w:rsidRPr="00853502" w:rsidRDefault="00B15390" w:rsidP="00B1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568">
              <w:rPr>
                <w:rFonts w:ascii="Times New Roman" w:eastAsia="Calibri" w:hAnsi="Times New Roman"/>
                <w:noProof/>
                <w:sz w:val="28"/>
                <w:szCs w:val="28"/>
              </w:rPr>
              <w:t>Ольга Викторовна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15390" w:rsidRPr="00853502" w:rsidRDefault="00B15390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568">
              <w:rPr>
                <w:rFonts w:ascii="Times New Roman" w:eastAsia="Calibri" w:hAnsi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390" w:rsidRPr="00853502" w:rsidRDefault="00B15390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568">
              <w:rPr>
                <w:rFonts w:ascii="Times New Roman" w:eastAsia="Calibri" w:hAnsi="Times New Roman"/>
                <w:sz w:val="28"/>
                <w:szCs w:val="28"/>
              </w:rPr>
              <w:t xml:space="preserve">исполняющий обязанности руководителя </w:t>
            </w:r>
            <w:r w:rsidRPr="00130568">
              <w:rPr>
                <w:rFonts w:ascii="Times New Roman" w:eastAsia="Calibri" w:hAnsi="Times New Roman"/>
                <w:sz w:val="28"/>
                <w:szCs w:val="28"/>
              </w:rPr>
              <w:br/>
              <w:t>территориального органа – представителя Министерства иностранных дел Российской Федерации в г. Краснодаре (по согласованию)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Шеметова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Владиславовна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по развитию, маркетингу и PR </w:t>
            </w: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общества с ограниченной ответственностью «ШТИЛЬ ЗЮДВЕСТ»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Шиллинг</w:t>
            </w:r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Тадзио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Тулип</w:t>
            </w:r>
            <w:proofErr w:type="spellEnd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Йоханнес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Ассоциации европейского бизнеса (по согласованию);</w:t>
            </w:r>
          </w:p>
        </w:tc>
      </w:tr>
      <w:tr w:rsidR="00F50F4E" w:rsidRPr="00853502" w:rsidTr="00010B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</w:t>
            </w:r>
            <w:proofErr w:type="spellEnd"/>
          </w:p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50F4E" w:rsidRPr="00853502" w:rsidRDefault="00F50F4E" w:rsidP="00F5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экономики Краснодарского края.».</w:t>
            </w:r>
          </w:p>
        </w:tc>
      </w:tr>
    </w:tbl>
    <w:p w:rsidR="00F50F4E" w:rsidRDefault="00F50F4E" w:rsidP="00F50F4E">
      <w:pPr>
        <w:spacing w:after="0" w:line="235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50F4E" w:rsidRDefault="00F50F4E" w:rsidP="004843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</w:p>
    <w:sectPr w:rsidR="00F50F4E" w:rsidSect="00010B98">
      <w:headerReference w:type="default" r:id="rId7"/>
      <w:pgSz w:w="11900" w:h="16800"/>
      <w:pgMar w:top="851" w:right="800" w:bottom="85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53" w:rsidRDefault="00C03253" w:rsidP="00142BDC">
      <w:pPr>
        <w:spacing w:after="0" w:line="240" w:lineRule="auto"/>
      </w:pPr>
      <w:r>
        <w:separator/>
      </w:r>
    </w:p>
  </w:endnote>
  <w:endnote w:type="continuationSeparator" w:id="0">
    <w:p w:rsidR="00C03253" w:rsidRDefault="00C03253" w:rsidP="0014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53" w:rsidRDefault="00C03253" w:rsidP="00142BDC">
      <w:pPr>
        <w:spacing w:after="0" w:line="240" w:lineRule="auto"/>
      </w:pPr>
      <w:r>
        <w:separator/>
      </w:r>
    </w:p>
  </w:footnote>
  <w:footnote w:type="continuationSeparator" w:id="0">
    <w:p w:rsidR="00C03253" w:rsidRDefault="00C03253" w:rsidP="0014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038239"/>
      <w:docPartObj>
        <w:docPartGallery w:val="Page Numbers (Top of Page)"/>
        <w:docPartUnique/>
      </w:docPartObj>
    </w:sdtPr>
    <w:sdtEndPr/>
    <w:sdtContent>
      <w:p w:rsidR="00142BDC" w:rsidRDefault="00142B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390">
          <w:rPr>
            <w:noProof/>
          </w:rPr>
          <w:t>3</w:t>
        </w:r>
        <w:r>
          <w:fldChar w:fldCharType="end"/>
        </w:r>
      </w:p>
    </w:sdtContent>
  </w:sdt>
  <w:p w:rsidR="00142BDC" w:rsidRDefault="00142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4A"/>
    <w:rsid w:val="000004FA"/>
    <w:rsid w:val="00010B98"/>
    <w:rsid w:val="00142ABD"/>
    <w:rsid w:val="00142BDC"/>
    <w:rsid w:val="00183778"/>
    <w:rsid w:val="001D1533"/>
    <w:rsid w:val="001E03D7"/>
    <w:rsid w:val="00210E54"/>
    <w:rsid w:val="00255F48"/>
    <w:rsid w:val="00272826"/>
    <w:rsid w:val="0029450D"/>
    <w:rsid w:val="003310AE"/>
    <w:rsid w:val="003D01F0"/>
    <w:rsid w:val="003E3D33"/>
    <w:rsid w:val="003E4A94"/>
    <w:rsid w:val="003F6C9C"/>
    <w:rsid w:val="00417FB9"/>
    <w:rsid w:val="0048434C"/>
    <w:rsid w:val="00521F27"/>
    <w:rsid w:val="00530837"/>
    <w:rsid w:val="006878A8"/>
    <w:rsid w:val="00690A00"/>
    <w:rsid w:val="00717F98"/>
    <w:rsid w:val="00721CB5"/>
    <w:rsid w:val="00740FC8"/>
    <w:rsid w:val="008205FD"/>
    <w:rsid w:val="00844E5F"/>
    <w:rsid w:val="00853502"/>
    <w:rsid w:val="0086020C"/>
    <w:rsid w:val="008A4CB3"/>
    <w:rsid w:val="0098536F"/>
    <w:rsid w:val="009A55CB"/>
    <w:rsid w:val="00A61F2E"/>
    <w:rsid w:val="00A700B6"/>
    <w:rsid w:val="00B15390"/>
    <w:rsid w:val="00B2300C"/>
    <w:rsid w:val="00B57B98"/>
    <w:rsid w:val="00BA7CCE"/>
    <w:rsid w:val="00BD1CAC"/>
    <w:rsid w:val="00C03253"/>
    <w:rsid w:val="00C37C7B"/>
    <w:rsid w:val="00C5624F"/>
    <w:rsid w:val="00C707F1"/>
    <w:rsid w:val="00CD68B6"/>
    <w:rsid w:val="00CE16EA"/>
    <w:rsid w:val="00D66ED0"/>
    <w:rsid w:val="00DA1922"/>
    <w:rsid w:val="00DD43FF"/>
    <w:rsid w:val="00E237B0"/>
    <w:rsid w:val="00E812A1"/>
    <w:rsid w:val="00EB0517"/>
    <w:rsid w:val="00F2599E"/>
    <w:rsid w:val="00F35B7B"/>
    <w:rsid w:val="00F50F4E"/>
    <w:rsid w:val="00F7275D"/>
    <w:rsid w:val="00FE184A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2979-9612-49A0-A01F-9797A28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BDC"/>
  </w:style>
  <w:style w:type="paragraph" w:styleId="a5">
    <w:name w:val="footer"/>
    <w:basedOn w:val="a"/>
    <w:link w:val="a6"/>
    <w:uiPriority w:val="99"/>
    <w:unhideWhenUsed/>
    <w:rsid w:val="0014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BDC"/>
  </w:style>
  <w:style w:type="paragraph" w:customStyle="1" w:styleId="a7">
    <w:name w:val="Таблицы (моноширинный)"/>
    <w:basedOn w:val="a"/>
    <w:next w:val="a"/>
    <w:rsid w:val="00BD1CA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table" w:styleId="a8">
    <w:name w:val="Table Grid"/>
    <w:basedOn w:val="a1"/>
    <w:rsid w:val="00BD1CA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D3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rsid w:val="00F50F4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4457-A797-430D-80C7-1BB995A3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Светлана Витальевна</dc:creator>
  <cp:keywords/>
  <dc:description/>
  <cp:lastModifiedBy>Никулина Светлана Витальевна</cp:lastModifiedBy>
  <cp:revision>19</cp:revision>
  <cp:lastPrinted>2022-03-02T08:54:00Z</cp:lastPrinted>
  <dcterms:created xsi:type="dcterms:W3CDTF">2020-06-23T14:38:00Z</dcterms:created>
  <dcterms:modified xsi:type="dcterms:W3CDTF">2025-05-23T06:33:00Z</dcterms:modified>
</cp:coreProperties>
</file>